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5A" w:rsidRDefault="0016105A" w:rsidP="0016105A">
      <w:pPr>
        <w:autoSpaceDE w:val="0"/>
        <w:autoSpaceDN w:val="0"/>
        <w:adjustRightInd w:val="0"/>
        <w:spacing w:after="0" w:line="240" w:lineRule="auto"/>
        <w:jc w:val="center"/>
        <w:rPr>
          <w:rFonts w:ascii="Calibri" w:hAnsi="Calibri" w:cs="Calibri"/>
          <w:bCs/>
          <w:kern w:val="24"/>
          <w:sz w:val="28"/>
          <w:szCs w:val="28"/>
        </w:rPr>
      </w:pPr>
      <w:r w:rsidRPr="0016105A">
        <w:rPr>
          <w:rFonts w:ascii="Calibri" w:hAnsi="Calibri" w:cs="Calibri"/>
          <w:bCs/>
          <w:kern w:val="24"/>
          <w:sz w:val="28"/>
          <w:szCs w:val="28"/>
        </w:rPr>
        <w:t>Impact the Nations</w:t>
      </w:r>
    </w:p>
    <w:p w:rsidR="0016105A" w:rsidRPr="0016105A" w:rsidRDefault="0016105A" w:rsidP="0016105A">
      <w:pPr>
        <w:autoSpaceDE w:val="0"/>
        <w:autoSpaceDN w:val="0"/>
        <w:adjustRightInd w:val="0"/>
        <w:spacing w:after="0" w:line="240" w:lineRule="auto"/>
        <w:jc w:val="center"/>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Mark 16:15-16 (ESV)</w:t>
      </w:r>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 xml:space="preserve">And he said to them, “Go into </w:t>
      </w:r>
      <w:proofErr w:type="gramStart"/>
      <w:r w:rsidRPr="0016105A">
        <w:rPr>
          <w:rFonts w:ascii="Calibri" w:hAnsi="Calibri" w:cs="Calibri"/>
          <w:bCs/>
          <w:kern w:val="24"/>
          <w:sz w:val="28"/>
          <w:szCs w:val="28"/>
        </w:rPr>
        <w:t>all the</w:t>
      </w:r>
      <w:proofErr w:type="gramEnd"/>
      <w:r w:rsidRPr="0016105A">
        <w:rPr>
          <w:rFonts w:ascii="Calibri" w:hAnsi="Calibri" w:cs="Calibri"/>
          <w:bCs/>
          <w:kern w:val="24"/>
          <w:sz w:val="28"/>
          <w:szCs w:val="28"/>
        </w:rPr>
        <w:t xml:space="preserve"> world and proclaim the gospel to the whole creation. Whoever believes and is baptized will be saved, but whoever does not believe will be condemned.</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Isaiah 6:8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And I heard the voice of the Lord saying, “Whom shall I send, and who will go for us?” Then I said, “Here I am! Send me.”</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Romans 10:13-15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proofErr w:type="gramStart"/>
      <w:r w:rsidRPr="0016105A">
        <w:rPr>
          <w:rFonts w:ascii="Calibri" w:hAnsi="Calibri" w:cs="Calibri"/>
          <w:bCs/>
          <w:kern w:val="24"/>
          <w:sz w:val="28"/>
          <w:szCs w:val="28"/>
        </w:rPr>
        <w:t>For “everyone who calls on the name of the Lord will be saved.”</w:t>
      </w:r>
      <w:proofErr w:type="gramEnd"/>
      <w:r w:rsidRPr="0016105A">
        <w:rPr>
          <w:rFonts w:ascii="Calibri" w:hAnsi="Calibri" w:cs="Calibri"/>
          <w:bCs/>
          <w:kern w:val="24"/>
          <w:sz w:val="28"/>
          <w:szCs w:val="28"/>
        </w:rPr>
        <w:t xml:space="preserve"> How then will they call on him in whom they have not believed? And how are they to believe in him of whom they have never heard? And how are they to hear without someone preaching? And how are they to preach unless they ar</w:t>
      </w:r>
      <w:r>
        <w:rPr>
          <w:rFonts w:ascii="Calibri" w:hAnsi="Calibri" w:cs="Calibri"/>
          <w:bCs/>
          <w:kern w:val="24"/>
          <w:sz w:val="28"/>
          <w:szCs w:val="28"/>
        </w:rPr>
        <w:t xml:space="preserve">e sent? As it is written, “How </w:t>
      </w:r>
      <w:r w:rsidRPr="0016105A">
        <w:rPr>
          <w:rFonts w:ascii="Calibri" w:hAnsi="Calibri" w:cs="Calibri"/>
          <w:bCs/>
          <w:kern w:val="24"/>
          <w:sz w:val="28"/>
          <w:szCs w:val="28"/>
        </w:rPr>
        <w:t>beautiful are the feet of those who preach the good news!”</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God has called Living Way Church to impact nations!</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“There are three types of people… goers, senders, and disobedient.”</w:t>
      </w:r>
      <w:r>
        <w:rPr>
          <w:rFonts w:ascii="Calibri" w:hAnsi="Calibri" w:cs="Calibri"/>
          <w:bCs/>
          <w:kern w:val="24"/>
          <w:sz w:val="28"/>
          <w:szCs w:val="28"/>
        </w:rPr>
        <w:t xml:space="preserve"> – John Piper</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God is interested in His story going to the uttermost parts of the earth</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Psalm 2:8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Ask of me, and I will make the nations your heritage, and the ends of the earth your possession.</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Acts 1:8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But you will receive power when the Holy Spirit has come upon you, and you will be my witnesses in Jerusalem and in all Judea and Samaria, and to the end of the earth.</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Fo</w:t>
      </w:r>
      <w:r>
        <w:rPr>
          <w:rFonts w:ascii="Calibri" w:hAnsi="Calibri" w:cs="Calibri"/>
          <w:bCs/>
          <w:kern w:val="24"/>
          <w:sz w:val="28"/>
          <w:szCs w:val="28"/>
        </w:rPr>
        <w:t xml:space="preserve">r over 48 years God has called </w:t>
      </w:r>
      <w:r w:rsidRPr="0016105A">
        <w:rPr>
          <w:rFonts w:ascii="Calibri" w:hAnsi="Calibri" w:cs="Calibri"/>
          <w:bCs/>
          <w:kern w:val="24"/>
          <w:sz w:val="28"/>
          <w:szCs w:val="28"/>
        </w:rPr>
        <w:t>Living Way Church to be a part of this great commission</w:t>
      </w:r>
    </w:p>
    <w:p w:rsidR="0016105A" w:rsidRDefault="0016105A"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lastRenderedPageBreak/>
        <w:t>Here are some of the countries we have either sent teams to, or have supported missionaries in:</w:t>
      </w:r>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Canada: Quebec, Hull, Vancouver, Calgary</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 xml:space="preserve">Mexico: Tijuana, El </w:t>
      </w:r>
      <w:proofErr w:type="spellStart"/>
      <w:r w:rsidRPr="0016105A">
        <w:rPr>
          <w:rFonts w:ascii="Calibri" w:hAnsi="Calibri" w:cs="Calibri"/>
          <w:bCs/>
          <w:kern w:val="24"/>
          <w:sz w:val="28"/>
          <w:szCs w:val="28"/>
        </w:rPr>
        <w:t>Porvenir</w:t>
      </w:r>
      <w:proofErr w:type="spellEnd"/>
      <w:r w:rsidRPr="0016105A">
        <w:rPr>
          <w:rFonts w:ascii="Calibri" w:hAnsi="Calibri" w:cs="Calibri"/>
          <w:bCs/>
          <w:kern w:val="24"/>
          <w:sz w:val="28"/>
          <w:szCs w:val="28"/>
        </w:rPr>
        <w:t xml:space="preserve">, Ensenada, Colonia, </w:t>
      </w:r>
      <w:proofErr w:type="spellStart"/>
      <w:r w:rsidRPr="0016105A">
        <w:rPr>
          <w:rFonts w:ascii="Calibri" w:hAnsi="Calibri" w:cs="Calibri"/>
          <w:bCs/>
          <w:kern w:val="24"/>
          <w:sz w:val="28"/>
          <w:szCs w:val="28"/>
        </w:rPr>
        <w:t>Gu</w:t>
      </w:r>
      <w:r>
        <w:rPr>
          <w:rFonts w:ascii="Calibri" w:hAnsi="Calibri" w:cs="Calibri"/>
          <w:bCs/>
          <w:kern w:val="24"/>
          <w:sz w:val="28"/>
          <w:szCs w:val="28"/>
        </w:rPr>
        <w:t>erro</w:t>
      </w:r>
      <w:proofErr w:type="spellEnd"/>
      <w:r>
        <w:rPr>
          <w:rFonts w:ascii="Calibri" w:hAnsi="Calibri" w:cs="Calibri"/>
          <w:bCs/>
          <w:kern w:val="24"/>
          <w:sz w:val="28"/>
          <w:szCs w:val="28"/>
        </w:rPr>
        <w:t xml:space="preserve">, Guadalajara, Los </w:t>
      </w:r>
      <w:proofErr w:type="spellStart"/>
      <w:r>
        <w:rPr>
          <w:rFonts w:ascii="Calibri" w:hAnsi="Calibri" w:cs="Calibri"/>
          <w:bCs/>
          <w:kern w:val="24"/>
          <w:sz w:val="28"/>
          <w:szCs w:val="28"/>
        </w:rPr>
        <w:t>Mochis</w:t>
      </w:r>
      <w:proofErr w:type="spellEnd"/>
      <w:r>
        <w:rPr>
          <w:rFonts w:ascii="Calibri" w:hAnsi="Calibri" w:cs="Calibri"/>
          <w:bCs/>
          <w:kern w:val="24"/>
          <w:sz w:val="28"/>
          <w:szCs w:val="28"/>
        </w:rPr>
        <w:t xml:space="preserve">, </w:t>
      </w:r>
      <w:r w:rsidRPr="0016105A">
        <w:rPr>
          <w:rFonts w:ascii="Calibri" w:hAnsi="Calibri" w:cs="Calibri"/>
          <w:bCs/>
          <w:kern w:val="24"/>
          <w:sz w:val="28"/>
          <w:szCs w:val="28"/>
        </w:rPr>
        <w:t xml:space="preserve">Tepic, Uruapan, Mexico City, Monterey, </w:t>
      </w:r>
      <w:proofErr w:type="spellStart"/>
      <w:r w:rsidRPr="0016105A">
        <w:rPr>
          <w:rFonts w:ascii="Calibri" w:hAnsi="Calibri" w:cs="Calibri"/>
          <w:bCs/>
          <w:kern w:val="24"/>
          <w:sz w:val="28"/>
          <w:szCs w:val="28"/>
        </w:rPr>
        <w:t>Oxaca</w:t>
      </w:r>
      <w:proofErr w:type="spellEnd"/>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Arctic</w:t>
      </w:r>
      <w:r w:rsidRPr="0016105A">
        <w:rPr>
          <w:rFonts w:ascii="Calibri" w:hAnsi="Calibri" w:cs="Calibri"/>
          <w:bCs/>
          <w:kern w:val="24"/>
          <w:sz w:val="28"/>
          <w:szCs w:val="28"/>
        </w:rPr>
        <w:t xml:space="preserve"> Circle: Cambridge Bay, Eskimo Point</w:t>
      </w:r>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Central America: Guatemala, El Salvador, Nicaragua, Belize, Honduras, Costa Rica</w:t>
      </w:r>
    </w:p>
    <w:p w:rsidR="0016105A" w:rsidRDefault="0016105A" w:rsidP="001610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Haiti</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Cuba</w:t>
      </w:r>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South America: Ven</w:t>
      </w:r>
      <w:r>
        <w:rPr>
          <w:rFonts w:ascii="Calibri" w:hAnsi="Calibri" w:cs="Calibri"/>
          <w:bCs/>
          <w:kern w:val="24"/>
          <w:sz w:val="28"/>
          <w:szCs w:val="28"/>
        </w:rPr>
        <w:t xml:space="preserve">ezuela, Colombia, Peru, Chile, </w:t>
      </w:r>
      <w:r w:rsidRPr="0016105A">
        <w:rPr>
          <w:rFonts w:ascii="Calibri" w:hAnsi="Calibri" w:cs="Calibri"/>
          <w:bCs/>
          <w:kern w:val="24"/>
          <w:sz w:val="28"/>
          <w:szCs w:val="28"/>
        </w:rPr>
        <w:t>Ecuador, Paraguay, Uruguay, Brazil</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Asia: Burma, Mongolia, Tibet, China, Taiwan, Japan, Philippines, Malaysia, Singapore, Thailand, Turkey</w:t>
      </w:r>
    </w:p>
    <w:p w:rsidR="0016105A" w:rsidRDefault="0016105A" w:rsidP="001610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Australia and New Zealand</w:t>
      </w:r>
    </w:p>
    <w:p w:rsid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Europe: England, France, Spain, Portugal, Romania, Hungary, Sweden, De</w:t>
      </w:r>
      <w:r>
        <w:rPr>
          <w:rFonts w:ascii="Calibri" w:hAnsi="Calibri" w:cs="Calibri"/>
          <w:bCs/>
          <w:kern w:val="24"/>
          <w:sz w:val="28"/>
          <w:szCs w:val="28"/>
        </w:rPr>
        <w:t>nmark, Finland, Russia, Ukraine</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Africa: South Africa, Nigeria, Ghana, South Sudan, Ethiopia, Egypt, Kenya, Senegal</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We have sent seed to all these </w:t>
      </w:r>
      <w:r w:rsidRPr="0016105A">
        <w:rPr>
          <w:rFonts w:ascii="Calibri" w:hAnsi="Calibri" w:cs="Calibri"/>
          <w:bCs/>
          <w:kern w:val="24"/>
          <w:sz w:val="28"/>
          <w:szCs w:val="28"/>
        </w:rPr>
        <w:t xml:space="preserve">places from evangelism, to tent meetings, to Vacation Bible Schools, to building churches, to building orphanages. From teaching in Bible colleges to preaching in pastor’s conferences, to ministering prophetically and through </w:t>
      </w:r>
      <w:r>
        <w:rPr>
          <w:rFonts w:ascii="Calibri" w:hAnsi="Calibri" w:cs="Calibri"/>
          <w:bCs/>
          <w:kern w:val="24"/>
          <w:sz w:val="28"/>
          <w:szCs w:val="28"/>
        </w:rPr>
        <w:t>counseling in many places…a</w:t>
      </w:r>
      <w:r w:rsidRPr="0016105A">
        <w:rPr>
          <w:rFonts w:ascii="Calibri" w:hAnsi="Calibri" w:cs="Calibri"/>
          <w:bCs/>
          <w:kern w:val="24"/>
          <w:sz w:val="28"/>
          <w:szCs w:val="28"/>
        </w:rPr>
        <w:t>s a church we have been blessed to impact the nations</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And the mandate continues!</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Let’s impact the nations</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Remember God’s plan</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Genesis 12:1-3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proofErr w:type="gramStart"/>
      <w:r w:rsidRPr="0016105A">
        <w:rPr>
          <w:rFonts w:ascii="Calibri" w:hAnsi="Calibri" w:cs="Calibri"/>
          <w:bCs/>
          <w:kern w:val="24"/>
          <w:sz w:val="28"/>
          <w:szCs w:val="28"/>
        </w:rPr>
        <w:t>Now the LORD said to Abram, “Go from your country and your kindred and your father’s house to the land that I will show you.</w:t>
      </w:r>
      <w:proofErr w:type="gramEnd"/>
      <w:r w:rsidRPr="0016105A">
        <w:rPr>
          <w:rFonts w:ascii="Calibri" w:hAnsi="Calibri" w:cs="Calibri"/>
          <w:bCs/>
          <w:kern w:val="24"/>
          <w:sz w:val="28"/>
          <w:szCs w:val="28"/>
        </w:rPr>
        <w:t xml:space="preserve"> And I will make of you a great nation, and I will bless you and make your name great, so that you will be a blessing. I will bless those who bless you, and him who d</w:t>
      </w:r>
      <w:r>
        <w:rPr>
          <w:rFonts w:ascii="Calibri" w:hAnsi="Calibri" w:cs="Calibri"/>
          <w:bCs/>
          <w:kern w:val="24"/>
          <w:sz w:val="28"/>
          <w:szCs w:val="28"/>
        </w:rPr>
        <w:t xml:space="preserve">ishonors you I will curse, and </w:t>
      </w:r>
      <w:r w:rsidRPr="0016105A">
        <w:rPr>
          <w:rFonts w:ascii="Calibri" w:hAnsi="Calibri" w:cs="Calibri"/>
          <w:bCs/>
          <w:kern w:val="24"/>
          <w:sz w:val="28"/>
          <w:szCs w:val="28"/>
        </w:rPr>
        <w:t>in you all the families of the earth shall be blessed.”</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lastRenderedPageBreak/>
        <w:t>Matthew 24:14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And this gospel of the kingdom will be proclaimed throughout the whole world as a testimony to all nations, and then the end will come.</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Romans 1:5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…through whom we have received grace and apostleship to bring about the obedience of faith for the sake of his name among all the nations</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Acts 13:1-3 (ESV)</w:t>
      </w: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Now there were in the church at Antioch prophets and teachers, Barnabas, Simeon who was called Niger, Lucius of Cyrene, Manaen a lifelong friend of Herod the tetrarch, and Saul. While they were worshiping the Lord and fasting, the Holy Spirit said, “Set apart for me Bar</w:t>
      </w:r>
      <w:r>
        <w:rPr>
          <w:rFonts w:ascii="Calibri" w:hAnsi="Calibri" w:cs="Calibri"/>
          <w:bCs/>
          <w:kern w:val="24"/>
          <w:sz w:val="28"/>
          <w:szCs w:val="28"/>
        </w:rPr>
        <w:t xml:space="preserve">nabas and Saul for the work to </w:t>
      </w:r>
      <w:r w:rsidRPr="0016105A">
        <w:rPr>
          <w:rFonts w:ascii="Calibri" w:hAnsi="Calibri" w:cs="Calibri"/>
          <w:bCs/>
          <w:kern w:val="24"/>
          <w:sz w:val="28"/>
          <w:szCs w:val="28"/>
        </w:rPr>
        <w:t>which I have called them.” Then after fasting and praying they laid their hands on them and sent them off.</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Let’s keep the vision for impacting nations burning bright for our church</w:t>
      </w:r>
    </w:p>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It has been said that there are 4 kinds of bones in the church:</w:t>
      </w:r>
    </w:p>
    <w:p w:rsidR="0016105A" w:rsidRPr="009D28D4" w:rsidRDefault="0016105A" w:rsidP="009D28D4">
      <w:pPr>
        <w:pStyle w:val="ListParagraph"/>
        <w:numPr>
          <w:ilvl w:val="0"/>
          <w:numId w:val="10"/>
        </w:numPr>
        <w:autoSpaceDE w:val="0"/>
        <w:autoSpaceDN w:val="0"/>
        <w:adjustRightInd w:val="0"/>
        <w:spacing w:after="0" w:line="240" w:lineRule="auto"/>
        <w:rPr>
          <w:rFonts w:ascii="Calibri" w:hAnsi="Calibri" w:cs="Calibri"/>
          <w:bCs/>
          <w:kern w:val="24"/>
          <w:sz w:val="28"/>
          <w:szCs w:val="28"/>
        </w:rPr>
      </w:pPr>
      <w:bookmarkStart w:id="0" w:name="_GoBack"/>
      <w:r w:rsidRPr="009D28D4">
        <w:rPr>
          <w:rFonts w:ascii="Calibri" w:hAnsi="Calibri" w:cs="Calibri"/>
          <w:bCs/>
          <w:kern w:val="24"/>
          <w:sz w:val="28"/>
          <w:szCs w:val="28"/>
        </w:rPr>
        <w:t>Wishbone: those who wish someone else would do, go, or give</w:t>
      </w:r>
    </w:p>
    <w:p w:rsidR="0016105A" w:rsidRPr="009D28D4" w:rsidRDefault="0016105A" w:rsidP="009D28D4">
      <w:pPr>
        <w:pStyle w:val="ListParagraph"/>
        <w:numPr>
          <w:ilvl w:val="0"/>
          <w:numId w:val="10"/>
        </w:numPr>
        <w:autoSpaceDE w:val="0"/>
        <w:autoSpaceDN w:val="0"/>
        <w:adjustRightInd w:val="0"/>
        <w:spacing w:after="0" w:line="240" w:lineRule="auto"/>
        <w:rPr>
          <w:rFonts w:ascii="Calibri" w:hAnsi="Calibri" w:cs="Calibri"/>
          <w:bCs/>
          <w:kern w:val="24"/>
          <w:sz w:val="28"/>
          <w:szCs w:val="28"/>
        </w:rPr>
      </w:pPr>
      <w:r w:rsidRPr="009D28D4">
        <w:rPr>
          <w:rFonts w:ascii="Calibri" w:hAnsi="Calibri" w:cs="Calibri"/>
          <w:bCs/>
          <w:kern w:val="24"/>
          <w:sz w:val="28"/>
          <w:szCs w:val="28"/>
        </w:rPr>
        <w:t>Jawbone:</w:t>
      </w:r>
      <w:r w:rsidRPr="009D28D4">
        <w:rPr>
          <w:rFonts w:ascii="Calibri" w:hAnsi="Calibri" w:cs="Calibri"/>
          <w:bCs/>
          <w:kern w:val="24"/>
          <w:sz w:val="28"/>
          <w:szCs w:val="28"/>
        </w:rPr>
        <w:t xml:space="preserve"> </w:t>
      </w:r>
      <w:r w:rsidRPr="009D28D4">
        <w:rPr>
          <w:rFonts w:ascii="Calibri" w:hAnsi="Calibri" w:cs="Calibri"/>
          <w:bCs/>
          <w:kern w:val="24"/>
          <w:sz w:val="28"/>
          <w:szCs w:val="28"/>
        </w:rPr>
        <w:t>those who only all talk</w:t>
      </w:r>
    </w:p>
    <w:p w:rsidR="0016105A" w:rsidRPr="009D28D4" w:rsidRDefault="0016105A" w:rsidP="009D28D4">
      <w:pPr>
        <w:pStyle w:val="ListParagraph"/>
        <w:numPr>
          <w:ilvl w:val="0"/>
          <w:numId w:val="10"/>
        </w:numPr>
        <w:autoSpaceDE w:val="0"/>
        <w:autoSpaceDN w:val="0"/>
        <w:adjustRightInd w:val="0"/>
        <w:spacing w:after="0" w:line="240" w:lineRule="auto"/>
        <w:rPr>
          <w:rFonts w:ascii="Calibri" w:hAnsi="Calibri" w:cs="Calibri"/>
          <w:bCs/>
          <w:kern w:val="24"/>
          <w:sz w:val="28"/>
          <w:szCs w:val="28"/>
        </w:rPr>
      </w:pPr>
      <w:r w:rsidRPr="009D28D4">
        <w:rPr>
          <w:rFonts w:ascii="Calibri" w:hAnsi="Calibri" w:cs="Calibri"/>
          <w:bCs/>
          <w:kern w:val="24"/>
          <w:sz w:val="28"/>
          <w:szCs w:val="28"/>
        </w:rPr>
        <w:t>Knucklebone:</w:t>
      </w:r>
      <w:r w:rsidRPr="009D28D4">
        <w:rPr>
          <w:rFonts w:ascii="Calibri" w:hAnsi="Calibri" w:cs="Calibri"/>
          <w:bCs/>
          <w:kern w:val="24"/>
          <w:sz w:val="28"/>
          <w:szCs w:val="28"/>
        </w:rPr>
        <w:t xml:space="preserve"> </w:t>
      </w:r>
      <w:r w:rsidRPr="009D28D4">
        <w:rPr>
          <w:rFonts w:ascii="Calibri" w:hAnsi="Calibri" w:cs="Calibri"/>
          <w:bCs/>
          <w:kern w:val="24"/>
          <w:sz w:val="28"/>
          <w:szCs w:val="28"/>
        </w:rPr>
        <w:t>those who knock everyone, and everything</w:t>
      </w:r>
    </w:p>
    <w:p w:rsidR="0016105A" w:rsidRPr="009D28D4" w:rsidRDefault="0016105A" w:rsidP="009D28D4">
      <w:pPr>
        <w:pStyle w:val="ListParagraph"/>
        <w:numPr>
          <w:ilvl w:val="0"/>
          <w:numId w:val="10"/>
        </w:numPr>
        <w:autoSpaceDE w:val="0"/>
        <w:autoSpaceDN w:val="0"/>
        <w:adjustRightInd w:val="0"/>
        <w:spacing w:after="0" w:line="240" w:lineRule="auto"/>
        <w:rPr>
          <w:rFonts w:ascii="Calibri" w:hAnsi="Calibri" w:cs="Calibri"/>
          <w:bCs/>
          <w:kern w:val="24"/>
          <w:sz w:val="28"/>
          <w:szCs w:val="28"/>
        </w:rPr>
      </w:pPr>
      <w:r w:rsidRPr="009D28D4">
        <w:rPr>
          <w:rFonts w:ascii="Calibri" w:hAnsi="Calibri" w:cs="Calibri"/>
          <w:bCs/>
          <w:kern w:val="24"/>
          <w:sz w:val="28"/>
          <w:szCs w:val="28"/>
        </w:rPr>
        <w:t>Backbone:</w:t>
      </w:r>
      <w:r w:rsidRPr="009D28D4">
        <w:rPr>
          <w:rFonts w:ascii="Calibri" w:hAnsi="Calibri" w:cs="Calibri"/>
          <w:bCs/>
          <w:kern w:val="24"/>
          <w:sz w:val="28"/>
          <w:szCs w:val="28"/>
        </w:rPr>
        <w:t xml:space="preserve"> </w:t>
      </w:r>
      <w:r w:rsidRPr="009D28D4">
        <w:rPr>
          <w:rFonts w:ascii="Calibri" w:hAnsi="Calibri" w:cs="Calibri"/>
          <w:bCs/>
          <w:kern w:val="24"/>
          <w:sz w:val="28"/>
          <w:szCs w:val="28"/>
        </w:rPr>
        <w:t>the strong ones that get things done</w:t>
      </w:r>
    </w:p>
    <w:bookmarkEnd w:id="0"/>
    <w:p w:rsidR="009D28D4" w:rsidRDefault="009D28D4" w:rsidP="0016105A">
      <w:pPr>
        <w:autoSpaceDE w:val="0"/>
        <w:autoSpaceDN w:val="0"/>
        <w:adjustRightInd w:val="0"/>
        <w:spacing w:after="0" w:line="240" w:lineRule="auto"/>
        <w:rPr>
          <w:rFonts w:ascii="Calibri" w:hAnsi="Calibri" w:cs="Calibri"/>
          <w:bCs/>
          <w:kern w:val="24"/>
          <w:sz w:val="28"/>
          <w:szCs w:val="28"/>
        </w:rPr>
      </w:pPr>
    </w:p>
    <w:p w:rsidR="0016105A"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Isaiah 54:5 (ESV)</w:t>
      </w:r>
    </w:p>
    <w:p w:rsidR="00872EF8" w:rsidRPr="0016105A" w:rsidRDefault="0016105A" w:rsidP="0016105A">
      <w:pPr>
        <w:autoSpaceDE w:val="0"/>
        <w:autoSpaceDN w:val="0"/>
        <w:adjustRightInd w:val="0"/>
        <w:spacing w:after="0" w:line="240" w:lineRule="auto"/>
        <w:rPr>
          <w:rFonts w:ascii="Calibri" w:hAnsi="Calibri" w:cs="Calibri"/>
          <w:bCs/>
          <w:kern w:val="24"/>
          <w:sz w:val="28"/>
          <w:szCs w:val="28"/>
        </w:rPr>
      </w:pPr>
      <w:r w:rsidRPr="0016105A">
        <w:rPr>
          <w:rFonts w:ascii="Calibri" w:hAnsi="Calibri" w:cs="Calibri"/>
          <w:bCs/>
          <w:kern w:val="24"/>
          <w:sz w:val="28"/>
          <w:szCs w:val="28"/>
        </w:rPr>
        <w:t>For your Maker is your husband, the LORD of hosts is his name; and the Holy One of Israel is your Redeemer, the God of the who</w:t>
      </w:r>
      <w:r>
        <w:rPr>
          <w:rFonts w:ascii="Calibri" w:hAnsi="Calibri" w:cs="Calibri"/>
          <w:bCs/>
          <w:kern w:val="24"/>
          <w:sz w:val="28"/>
          <w:szCs w:val="28"/>
        </w:rPr>
        <w:t>le earth he is called.</w:t>
      </w:r>
    </w:p>
    <w:sectPr w:rsidR="00872EF8" w:rsidRPr="0016105A" w:rsidSect="004A46A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90574C"/>
    <w:lvl w:ilvl="0">
      <w:numFmt w:val="bullet"/>
      <w:lvlText w:val="*"/>
      <w:lvlJc w:val="left"/>
    </w:lvl>
  </w:abstractNum>
  <w:abstractNum w:abstractNumId="1">
    <w:nsid w:val="50E05E02"/>
    <w:multiLevelType w:val="hybridMultilevel"/>
    <w:tmpl w:val="74AA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192"/>
        </w:rPr>
      </w:lvl>
    </w:lvlOverride>
  </w:num>
  <w:num w:numId="2">
    <w:abstractNumId w:val="0"/>
    <w:lvlOverride w:ilvl="0">
      <w:lvl w:ilvl="0">
        <w:numFmt w:val="bullet"/>
        <w:lvlText w:val="•"/>
        <w:legacy w:legacy="1" w:legacySpace="0" w:legacyIndent="0"/>
        <w:lvlJc w:val="left"/>
        <w:rPr>
          <w:rFonts w:ascii="Arial" w:hAnsi="Arial" w:cs="Arial" w:hint="default"/>
          <w:sz w:val="96"/>
        </w:rPr>
      </w:lvl>
    </w:lvlOverride>
  </w:num>
  <w:num w:numId="3">
    <w:abstractNumId w:val="0"/>
    <w:lvlOverride w:ilvl="0">
      <w:lvl w:ilvl="0">
        <w:numFmt w:val="bullet"/>
        <w:lvlText w:val="•"/>
        <w:legacy w:legacy="1" w:legacySpace="0" w:legacyIndent="0"/>
        <w:lvlJc w:val="left"/>
        <w:rPr>
          <w:rFonts w:ascii="Arial" w:hAnsi="Arial" w:cs="Arial" w:hint="default"/>
          <w:sz w:val="120"/>
        </w:rPr>
      </w:lvl>
    </w:lvlOverride>
  </w:num>
  <w:num w:numId="4">
    <w:abstractNumId w:val="0"/>
    <w:lvlOverride w:ilvl="0">
      <w:lvl w:ilvl="0">
        <w:numFmt w:val="bullet"/>
        <w:lvlText w:val="•"/>
        <w:legacy w:legacy="1" w:legacySpace="0" w:legacyIndent="0"/>
        <w:lvlJc w:val="left"/>
        <w:rPr>
          <w:rFonts w:ascii="Arial" w:hAnsi="Arial" w:cs="Arial" w:hint="default"/>
          <w:sz w:val="176"/>
        </w:rPr>
      </w:lvl>
    </w:lvlOverride>
  </w:num>
  <w:num w:numId="5">
    <w:abstractNumId w:val="0"/>
    <w:lvlOverride w:ilvl="0">
      <w:lvl w:ilvl="0">
        <w:numFmt w:val="bullet"/>
        <w:lvlText w:val="•"/>
        <w:legacy w:legacy="1" w:legacySpace="0" w:legacyIndent="0"/>
        <w:lvlJc w:val="left"/>
        <w:rPr>
          <w:rFonts w:ascii="Arial" w:hAnsi="Arial" w:cs="Arial" w:hint="default"/>
          <w:sz w:val="160"/>
        </w:rPr>
      </w:lvl>
    </w:lvlOverride>
  </w:num>
  <w:num w:numId="6">
    <w:abstractNumId w:val="0"/>
    <w:lvlOverride w:ilvl="0">
      <w:lvl w:ilvl="0">
        <w:numFmt w:val="bullet"/>
        <w:lvlText w:val="•"/>
        <w:legacy w:legacy="1" w:legacySpace="0" w:legacyIndent="0"/>
        <w:lvlJc w:val="left"/>
        <w:rPr>
          <w:rFonts w:ascii="Arial" w:hAnsi="Arial" w:cs="Arial" w:hint="default"/>
          <w:sz w:val="144"/>
        </w:rPr>
      </w:lvl>
    </w:lvlOverride>
  </w:num>
  <w:num w:numId="7">
    <w:abstractNumId w:val="0"/>
    <w:lvlOverride w:ilvl="0">
      <w:lvl w:ilvl="0">
        <w:numFmt w:val="bullet"/>
        <w:lvlText w:val="•"/>
        <w:legacy w:legacy="1" w:legacySpace="0" w:legacyIndent="0"/>
        <w:lvlJc w:val="left"/>
        <w:rPr>
          <w:rFonts w:ascii="Arial" w:hAnsi="Arial" w:cs="Arial" w:hint="default"/>
          <w:sz w:val="108"/>
        </w:rPr>
      </w:lvl>
    </w:lvlOverride>
  </w:num>
  <w:num w:numId="8">
    <w:abstractNumId w:val="0"/>
    <w:lvlOverride w:ilvl="0">
      <w:lvl w:ilvl="0">
        <w:numFmt w:val="bullet"/>
        <w:lvlText w:val="•"/>
        <w:legacy w:legacy="1" w:legacySpace="0" w:legacyIndent="0"/>
        <w:lvlJc w:val="left"/>
        <w:rPr>
          <w:rFonts w:ascii="Arial" w:hAnsi="Arial" w:cs="Arial" w:hint="default"/>
          <w:sz w:val="104"/>
        </w:rPr>
      </w:lvl>
    </w:lvlOverride>
  </w:num>
  <w:num w:numId="9">
    <w:abstractNumId w:val="0"/>
    <w:lvlOverride w:ilvl="0">
      <w:lvl w:ilvl="0">
        <w:numFmt w:val="bullet"/>
        <w:lvlText w:val="•"/>
        <w:legacy w:legacy="1" w:legacySpace="0" w:legacyIndent="0"/>
        <w:lvlJc w:val="left"/>
        <w:rPr>
          <w:rFonts w:ascii="Arial" w:hAnsi="Arial" w:cs="Arial" w:hint="default"/>
          <w:sz w:val="64"/>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5A"/>
    <w:rsid w:val="0016105A"/>
    <w:rsid w:val="00872EF8"/>
    <w:rsid w:val="009D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Amanda Shaner</cp:lastModifiedBy>
  <cp:revision>1</cp:revision>
  <dcterms:created xsi:type="dcterms:W3CDTF">2025-01-16T20:32:00Z</dcterms:created>
  <dcterms:modified xsi:type="dcterms:W3CDTF">2025-01-16T20:44:00Z</dcterms:modified>
</cp:coreProperties>
</file>